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93CC" w14:textId="77777777" w:rsidR="006518FE" w:rsidRDefault="006518FE">
      <w:pPr>
        <w:pStyle w:val="Corpsdetexte"/>
        <w:rPr>
          <w:rFonts w:ascii="Avenir Book" w:eastAsia="Avenir Book" w:hAnsi="Avenir Book" w:cs="Avenir Book"/>
          <w:sz w:val="22"/>
          <w:szCs w:val="22"/>
        </w:rPr>
      </w:pPr>
    </w:p>
    <w:p w14:paraId="5EBCD5CB" w14:textId="77777777" w:rsidR="006518FE" w:rsidRDefault="00366DF3">
      <w:pPr>
        <w:pBdr>
          <w:top w:val="single" w:sz="4" w:space="0" w:color="000000"/>
          <w:left w:val="single" w:sz="4" w:space="0" w:color="000000"/>
          <w:bottom w:val="single" w:sz="4" w:space="0" w:color="000000"/>
          <w:right w:val="single" w:sz="4" w:space="0" w:color="000000"/>
        </w:pBdr>
        <w:tabs>
          <w:tab w:val="center" w:pos="4535"/>
        </w:tabs>
        <w:rPr>
          <w:rStyle w:val="Numrodepage"/>
          <w:rFonts w:ascii="Avenir Book" w:eastAsia="Avenir Book" w:hAnsi="Avenir Book" w:cs="Avenir Book"/>
        </w:rPr>
      </w:pPr>
      <w:r>
        <w:tab/>
      </w:r>
      <w:r>
        <w:rPr>
          <w:rStyle w:val="Numrodepage"/>
          <w:rFonts w:ascii="Avenir Book" w:hAnsi="Avenir Book"/>
        </w:rPr>
        <w:t>PROMESSE D’ACHAT</w:t>
      </w:r>
    </w:p>
    <w:p w14:paraId="0D62C10A" w14:textId="77777777" w:rsidR="006518FE" w:rsidRDefault="006518FE">
      <w:pPr>
        <w:rPr>
          <w:rFonts w:ascii="Avenir Book" w:eastAsia="Avenir Book" w:hAnsi="Avenir Book" w:cs="Avenir Book"/>
        </w:rPr>
      </w:pPr>
    </w:p>
    <w:p w14:paraId="20944C84" w14:textId="77777777" w:rsidR="006518FE" w:rsidRDefault="00366DF3">
      <w:pPr>
        <w:rPr>
          <w:rStyle w:val="Numrodepage"/>
          <w:rFonts w:ascii="Avenir Book" w:eastAsia="Avenir Book" w:hAnsi="Avenir Book" w:cs="Avenir Book"/>
        </w:rPr>
      </w:pPr>
      <w:r>
        <w:rPr>
          <w:rStyle w:val="Numrodepage"/>
          <w:rFonts w:ascii="Avenir Book" w:hAnsi="Avenir Book"/>
        </w:rPr>
        <w:t xml:space="preserve">LE(S) SOUSSIGNE(S) </w:t>
      </w:r>
    </w:p>
    <w:p w14:paraId="74481A0C" w14:textId="77777777" w:rsidR="006518FE" w:rsidRDefault="00366DF3">
      <w:pPr>
        <w:rPr>
          <w:rStyle w:val="Numrodepage"/>
          <w:rFonts w:ascii="Avenir Book" w:eastAsia="Avenir Book" w:hAnsi="Avenir Book" w:cs="Avenir Book"/>
        </w:rPr>
      </w:pPr>
      <w:r>
        <w:rPr>
          <w:rStyle w:val="Numrodepage"/>
          <w:rFonts w:ascii="Avenir Book" w:hAnsi="Avenir Book"/>
        </w:rPr>
        <w:t>NOM – Prénom :</w:t>
      </w:r>
    </w:p>
    <w:p w14:paraId="0D1C441C" w14:textId="570D207C" w:rsidR="006518FE" w:rsidRDefault="001E085B">
      <w:pPr>
        <w:rPr>
          <w:rStyle w:val="Numrodepage"/>
          <w:rFonts w:ascii="Avenir Book" w:eastAsia="Avenir Book" w:hAnsi="Avenir Book" w:cs="Avenir Book"/>
        </w:rPr>
      </w:pPr>
      <w:r>
        <w:rPr>
          <w:rStyle w:val="Numrodepage"/>
          <w:rFonts w:ascii="Avenir Book" w:eastAsia="Avenir Book" w:hAnsi="Avenir Book" w:cs="Avenir Book"/>
        </w:rPr>
        <w:t xml:space="preserve">La personne morale : </w:t>
      </w:r>
    </w:p>
    <w:p w14:paraId="2DA418B4" w14:textId="2AAF1533" w:rsidR="001E085B" w:rsidRDefault="001E085B">
      <w:pPr>
        <w:rPr>
          <w:rStyle w:val="Numrodepage"/>
          <w:rFonts w:ascii="Avenir Book" w:eastAsia="Avenir Book" w:hAnsi="Avenir Book" w:cs="Avenir Book"/>
        </w:rPr>
      </w:pPr>
      <w:r>
        <w:rPr>
          <w:rStyle w:val="Numrodepage"/>
          <w:rFonts w:ascii="Avenir Book" w:eastAsia="Avenir Book" w:hAnsi="Avenir Book" w:cs="Avenir Book"/>
        </w:rPr>
        <w:t xml:space="preserve">Valablement représentée par : </w:t>
      </w:r>
    </w:p>
    <w:p w14:paraId="106DA27E" w14:textId="25C81537" w:rsidR="006518FE" w:rsidRDefault="001E085B">
      <w:pPr>
        <w:rPr>
          <w:rStyle w:val="Numrodepage"/>
          <w:rFonts w:ascii="Avenir Book" w:eastAsia="Avenir Book" w:hAnsi="Avenir Book" w:cs="Avenir Book"/>
        </w:rPr>
      </w:pPr>
      <w:r>
        <w:rPr>
          <w:rStyle w:val="Numrodepage"/>
          <w:rFonts w:ascii="Avenir Book" w:hAnsi="Avenir Book"/>
        </w:rPr>
        <w:t>Domicilié(e)(s)</w:t>
      </w:r>
      <w:r w:rsidR="00366DF3">
        <w:rPr>
          <w:rStyle w:val="Numrodepage"/>
          <w:rFonts w:ascii="Avenir Book" w:hAnsi="Avenir Book"/>
        </w:rPr>
        <w:t> </w:t>
      </w:r>
      <w:r>
        <w:rPr>
          <w:rStyle w:val="Numrodepage"/>
          <w:rFonts w:ascii="Avenir Book" w:hAnsi="Avenir Book"/>
        </w:rPr>
        <w:t>ou siège social :</w:t>
      </w:r>
    </w:p>
    <w:p w14:paraId="5BA08D4F" w14:textId="77777777" w:rsidR="006518FE" w:rsidRPr="00003598" w:rsidRDefault="00366DF3">
      <w:pPr>
        <w:rPr>
          <w:rStyle w:val="Numrodepage"/>
          <w:rFonts w:ascii="Avenir Book" w:eastAsia="Avenir Book" w:hAnsi="Avenir Book" w:cs="Avenir Book"/>
          <w:lang w:val="fr-BE"/>
        </w:rPr>
      </w:pPr>
      <w:r w:rsidRPr="00003598">
        <w:rPr>
          <w:rStyle w:val="Numrodepage"/>
          <w:rFonts w:ascii="Avenir Book" w:hAnsi="Avenir Book"/>
          <w:lang w:val="fr-BE"/>
        </w:rPr>
        <w:t xml:space="preserve">E-mail : </w:t>
      </w:r>
    </w:p>
    <w:p w14:paraId="3959E3C5" w14:textId="77777777" w:rsidR="006518FE" w:rsidRDefault="00366DF3">
      <w:pPr>
        <w:rPr>
          <w:rStyle w:val="Numrodepage"/>
          <w:rFonts w:ascii="Avenir Book" w:eastAsia="Avenir Book" w:hAnsi="Avenir Book" w:cs="Avenir Book"/>
        </w:rPr>
      </w:pPr>
      <w:r>
        <w:rPr>
          <w:rStyle w:val="Numrodepage"/>
          <w:rFonts w:ascii="Avenir Book" w:hAnsi="Avenir Book"/>
        </w:rPr>
        <w:t xml:space="preserve">Tél – GSM : </w:t>
      </w:r>
    </w:p>
    <w:p w14:paraId="4883CEC3" w14:textId="77777777" w:rsidR="006518FE" w:rsidRDefault="00366DF3">
      <w:r>
        <w:rPr>
          <w:rStyle w:val="Numrodepage"/>
          <w:rFonts w:ascii="Avenir Book" w:hAnsi="Avenir Book"/>
          <w:sz w:val="22"/>
          <w:szCs w:val="22"/>
        </w:rPr>
        <w:t>Ci-après dénommé(s) « l’offrant »</w:t>
      </w:r>
    </w:p>
    <w:p w14:paraId="039FF2A6" w14:textId="77777777" w:rsidR="006518FE" w:rsidRDefault="006518FE">
      <w:pPr>
        <w:rPr>
          <w:rFonts w:ascii="Avenir Heavy" w:eastAsia="Avenir Heavy" w:hAnsi="Avenir Heavy" w:cs="Avenir Heavy"/>
        </w:rPr>
      </w:pPr>
    </w:p>
    <w:p w14:paraId="2A2C7BAF" w14:textId="77777777" w:rsidR="006518FE" w:rsidRDefault="00366DF3">
      <w:pPr>
        <w:rPr>
          <w:rStyle w:val="Numrodepage"/>
          <w:rFonts w:ascii="Avenir Heavy" w:eastAsia="Avenir Heavy" w:hAnsi="Avenir Heavy" w:cs="Avenir Heavy"/>
          <w:u w:val="single"/>
        </w:rPr>
      </w:pPr>
      <w:r>
        <w:rPr>
          <w:rStyle w:val="Numrodepage"/>
          <w:rFonts w:ascii="Avenir Heavy" w:hAnsi="Avenir Heavy"/>
          <w:u w:val="single"/>
        </w:rPr>
        <w:t>FAIT, PAR LA PRESENTE, OFFRE IRREVOCABLE D’ACQUERIR LE BIEN SUIVANT qui lui a été présenté par l’agence Grant Properties</w:t>
      </w:r>
    </w:p>
    <w:p w14:paraId="0791B6F4" w14:textId="77777777" w:rsidR="006518FE" w:rsidRDefault="006518FE">
      <w:pPr>
        <w:rPr>
          <w:rFonts w:ascii="Avenir Book" w:eastAsia="Avenir Book" w:hAnsi="Avenir Book" w:cs="Avenir Book"/>
        </w:rPr>
      </w:pPr>
    </w:p>
    <w:p w14:paraId="7C2461F7" w14:textId="27639BAF" w:rsidR="006518FE" w:rsidRDefault="00366DF3">
      <w:pPr>
        <w:rPr>
          <w:rStyle w:val="Numrodepage"/>
          <w:rFonts w:ascii="Avenir Book" w:eastAsia="Avenir Book" w:hAnsi="Avenir Book" w:cs="Avenir Book"/>
        </w:rPr>
      </w:pPr>
      <w:r>
        <w:rPr>
          <w:rStyle w:val="Numrodepage"/>
          <w:rFonts w:ascii="Avenir Book" w:hAnsi="Avenir Book"/>
        </w:rPr>
        <w:t>COMMUNE DE :</w:t>
      </w:r>
      <w:r w:rsidR="00135A22">
        <w:rPr>
          <w:rStyle w:val="Numrodepage"/>
          <w:rFonts w:ascii="Avenir Book" w:hAnsi="Avenir Book"/>
        </w:rPr>
        <w:t xml:space="preserve"> 1090 Jette</w:t>
      </w:r>
    </w:p>
    <w:p w14:paraId="1ACF2AD5" w14:textId="1DD0DAA5" w:rsidR="006518FE" w:rsidRDefault="00366DF3">
      <w:pPr>
        <w:rPr>
          <w:rStyle w:val="Numrodepage"/>
          <w:rFonts w:ascii="Avenir Book" w:eastAsia="Avenir Book" w:hAnsi="Avenir Book" w:cs="Avenir Book"/>
        </w:rPr>
      </w:pPr>
      <w:proofErr w:type="gramStart"/>
      <w:r>
        <w:rPr>
          <w:rStyle w:val="Numrodepage"/>
          <w:rFonts w:ascii="Avenir Book" w:hAnsi="Avenir Book"/>
        </w:rPr>
        <w:t>Adresse </w:t>
      </w:r>
      <w:r w:rsidR="00135A22">
        <w:rPr>
          <w:rStyle w:val="Numrodepage"/>
          <w:rFonts w:ascii="Avenir Book" w:hAnsi="Avenir Book"/>
        </w:rPr>
        <w:t xml:space="preserve"> Boulevard</w:t>
      </w:r>
      <w:proofErr w:type="gramEnd"/>
      <w:r w:rsidR="00135A22">
        <w:rPr>
          <w:rStyle w:val="Numrodepage"/>
          <w:rFonts w:ascii="Avenir Book" w:hAnsi="Avenir Book"/>
        </w:rPr>
        <w:t xml:space="preserve"> de Smet de </w:t>
      </w:r>
      <w:proofErr w:type="spellStart"/>
      <w:r w:rsidR="00135A22">
        <w:rPr>
          <w:rStyle w:val="Numrodepage"/>
          <w:rFonts w:ascii="Avenir Book" w:hAnsi="Avenir Book"/>
        </w:rPr>
        <w:t>Naeyer</w:t>
      </w:r>
      <w:proofErr w:type="spellEnd"/>
      <w:r w:rsidR="00135A22">
        <w:rPr>
          <w:rStyle w:val="Numrodepage"/>
          <w:rFonts w:ascii="Avenir Book" w:hAnsi="Avenir Book"/>
        </w:rPr>
        <w:t xml:space="preserve"> 108 5</w:t>
      </w:r>
      <w:r w:rsidR="00135A22" w:rsidRPr="00135A22">
        <w:rPr>
          <w:rStyle w:val="Numrodepage"/>
          <w:rFonts w:ascii="Avenir Book" w:hAnsi="Avenir Book"/>
          <w:vertAlign w:val="superscript"/>
        </w:rPr>
        <w:t>e</w:t>
      </w:r>
      <w:r w:rsidR="00135A22">
        <w:rPr>
          <w:rStyle w:val="Numrodepage"/>
          <w:rFonts w:ascii="Avenir Book" w:hAnsi="Avenir Book"/>
        </w:rPr>
        <w:t xml:space="preserve"> étage droit</w:t>
      </w:r>
    </w:p>
    <w:p w14:paraId="18AAE8A6" w14:textId="39E0B0B1" w:rsidR="006518FE" w:rsidRDefault="00366DF3">
      <w:pPr>
        <w:rPr>
          <w:rStyle w:val="Numrodepage"/>
          <w:rFonts w:ascii="Avenir Book" w:eastAsia="Avenir Book" w:hAnsi="Avenir Book" w:cs="Avenir Book"/>
        </w:rPr>
      </w:pPr>
      <w:r>
        <w:rPr>
          <w:rStyle w:val="Numrodepage"/>
          <w:rFonts w:ascii="Avenir Book" w:hAnsi="Avenir Book"/>
        </w:rPr>
        <w:t xml:space="preserve">Description : </w:t>
      </w:r>
      <w:r w:rsidR="00135A22">
        <w:rPr>
          <w:rStyle w:val="Numrodepage"/>
          <w:rFonts w:ascii="Avenir Book" w:hAnsi="Avenir Book"/>
        </w:rPr>
        <w:t>Appartement 2 chambres + cave</w:t>
      </w:r>
      <w:r w:rsidR="000110C0">
        <w:rPr>
          <w:rStyle w:val="Numrodepage"/>
          <w:rFonts w:ascii="Avenir Book" w:hAnsi="Avenir Book"/>
        </w:rPr>
        <w:t xml:space="preserve"> 9</w:t>
      </w:r>
      <w:r w:rsidR="00135A22">
        <w:rPr>
          <w:rStyle w:val="Numrodepage"/>
          <w:rFonts w:ascii="Avenir Book" w:hAnsi="Avenir Book"/>
        </w:rPr>
        <w:t xml:space="preserve"> et </w:t>
      </w:r>
      <w:proofErr w:type="spellStart"/>
      <w:r w:rsidR="000C47C7">
        <w:rPr>
          <w:rStyle w:val="Numrodepage"/>
          <w:rFonts w:ascii="Avenir Book" w:hAnsi="Avenir Book"/>
        </w:rPr>
        <w:t>garage</w:t>
      </w:r>
      <w:proofErr w:type="spellEnd"/>
      <w:r w:rsidR="000C47C7">
        <w:rPr>
          <w:rStyle w:val="Numrodepage"/>
          <w:rFonts w:ascii="Avenir Book" w:hAnsi="Avenir Book"/>
        </w:rPr>
        <w:t xml:space="preserve"> box 3</w:t>
      </w:r>
    </w:p>
    <w:p w14:paraId="6FABF5C7" w14:textId="77777777" w:rsidR="006518FE" w:rsidRDefault="006518FE">
      <w:pPr>
        <w:rPr>
          <w:rFonts w:ascii="Avenir Book" w:eastAsia="Avenir Book" w:hAnsi="Avenir Book" w:cs="Avenir Book"/>
        </w:rPr>
      </w:pPr>
    </w:p>
    <w:p w14:paraId="3300CC74" w14:textId="77777777" w:rsidR="006518FE" w:rsidRDefault="00366DF3">
      <w:pPr>
        <w:jc w:val="both"/>
        <w:rPr>
          <w:rStyle w:val="Numrodepage"/>
          <w:rFonts w:ascii="Avenir Book" w:eastAsia="Avenir Book" w:hAnsi="Avenir Book" w:cs="Avenir Book"/>
        </w:rPr>
      </w:pPr>
      <w:r>
        <w:rPr>
          <w:rStyle w:val="Numrodepage"/>
          <w:rFonts w:ascii="Avenir Book" w:hAnsi="Avenir Book"/>
        </w:rPr>
        <w:t xml:space="preserve">Pour le </w:t>
      </w:r>
      <w:r>
        <w:rPr>
          <w:rStyle w:val="Numrodepage"/>
          <w:rFonts w:ascii="Avenir Heavy" w:hAnsi="Avenir Heavy"/>
        </w:rPr>
        <w:t>prix principal</w:t>
      </w:r>
      <w:r>
        <w:rPr>
          <w:rStyle w:val="Numrodepage"/>
          <w:rFonts w:ascii="Avenir Book" w:hAnsi="Avenir Book"/>
        </w:rPr>
        <w:t xml:space="preserve"> de   …………… € (…………………………………euros), dans l’état dans lequel il se trouve, sans garantie de contenance ni de vices cachés, tous frais, droits quelconques et honoraires notariaux non compris.</w:t>
      </w:r>
    </w:p>
    <w:p w14:paraId="40B04D0A" w14:textId="77777777" w:rsidR="006518FE" w:rsidRDefault="00366DF3">
      <w:pPr>
        <w:jc w:val="both"/>
        <w:rPr>
          <w:rStyle w:val="Numrodepage"/>
          <w:rFonts w:ascii="Avenir Book" w:eastAsia="Avenir Book" w:hAnsi="Avenir Book" w:cs="Avenir Book"/>
        </w:rPr>
      </w:pPr>
      <w:r>
        <w:rPr>
          <w:rStyle w:val="Numrodepage"/>
          <w:rFonts w:ascii="Avenir Book" w:hAnsi="Avenir Book"/>
        </w:rPr>
        <w:t>10 % seront payables au moment de la signature du compromis de vente à d’acompte, et 90 % payables à la signature de l’acte authentique de vente.</w:t>
      </w:r>
    </w:p>
    <w:p w14:paraId="46885CBD" w14:textId="77777777" w:rsidR="006518FE" w:rsidRPr="00060FC8" w:rsidRDefault="006518FE">
      <w:pPr>
        <w:rPr>
          <w:rStyle w:val="Numrodepage"/>
        </w:rPr>
      </w:pPr>
    </w:p>
    <w:p w14:paraId="785A8BE8" w14:textId="77777777" w:rsidR="006518FE" w:rsidRPr="00060FC8" w:rsidRDefault="00366DF3">
      <w:pPr>
        <w:rPr>
          <w:rStyle w:val="Numrodepage"/>
          <w:rFonts w:ascii="Avenir Book" w:hAnsi="Avenir Book"/>
        </w:rPr>
      </w:pPr>
      <w:r w:rsidRPr="00060FC8">
        <w:rPr>
          <w:rStyle w:val="Numrodepage"/>
          <w:rFonts w:ascii="Avenir Book" w:hAnsi="Avenir Book"/>
        </w:rPr>
        <w:t>L’offrant confirme avoir été dument averti que :</w:t>
      </w:r>
    </w:p>
    <w:p w14:paraId="20D74BE5" w14:textId="77777777" w:rsidR="006518FE" w:rsidRDefault="00366DF3">
      <w:pPr>
        <w:jc w:val="both"/>
        <w:rPr>
          <w:rStyle w:val="Numrodepage"/>
          <w:rFonts w:ascii="Avenir Book" w:eastAsia="Avenir Book" w:hAnsi="Avenir Book" w:cs="Avenir Book"/>
        </w:rPr>
      </w:pPr>
      <w:r>
        <w:rPr>
          <w:rStyle w:val="Numrodepage"/>
          <w:rFonts w:ascii="Avenir Book" w:hAnsi="Avenir Book"/>
        </w:rPr>
        <w:t>La présente promesse est unilatérale. Elle est valable jusqu’au ………………………….</w:t>
      </w:r>
    </w:p>
    <w:p w14:paraId="7E8753C6" w14:textId="0206C1F8" w:rsidR="006518FE" w:rsidRPr="009138B6" w:rsidRDefault="00366DF3">
      <w:pPr>
        <w:jc w:val="both"/>
        <w:rPr>
          <w:rStyle w:val="Numrodepage"/>
          <w:rFonts w:ascii="Avenir Book" w:eastAsia="Avenir Book" w:hAnsi="Avenir Book" w:cs="Avenir Book"/>
        </w:rPr>
      </w:pPr>
      <w:r>
        <w:rPr>
          <w:rStyle w:val="Numrodepage"/>
          <w:rFonts w:ascii="Avenir Book" w:hAnsi="Avenir Book"/>
        </w:rPr>
        <w:t xml:space="preserve">Elle ne pourra pas être unilatéralement retirée par l’offrant avant cette date. Elle pourra être acceptée par le vendeur </w:t>
      </w:r>
      <w:proofErr w:type="gramStart"/>
      <w:r>
        <w:rPr>
          <w:rStyle w:val="Numrodepage"/>
          <w:rFonts w:ascii="Avenir Book" w:hAnsi="Avenir Book"/>
        </w:rPr>
        <w:t>par contre</w:t>
      </w:r>
      <w:proofErr w:type="gramEnd"/>
      <w:r>
        <w:rPr>
          <w:rStyle w:val="Numrodepage"/>
          <w:rFonts w:ascii="Avenir Book" w:hAnsi="Avenir Book"/>
        </w:rPr>
        <w:t xml:space="preserve">-signature. </w:t>
      </w:r>
      <w:r w:rsidR="004223E3">
        <w:rPr>
          <w:rStyle w:val="Numrodepage"/>
          <w:rFonts w:ascii="Avenir Book" w:hAnsi="Avenir Book"/>
        </w:rPr>
        <w:t xml:space="preserve">La réception de la présente offre par l’agent (agissant sans pouvoir de décision) vaut réception par le propriétaire. </w:t>
      </w:r>
      <w:r>
        <w:rPr>
          <w:rStyle w:val="Numrodepage"/>
          <w:rFonts w:ascii="Avenir Book" w:hAnsi="Avenir Book"/>
        </w:rPr>
        <w:t xml:space="preserve">L’offrant ayant été parfaitement informé sur l’immeuble, la présente offre est émise sans réserve sauf stipulation d’une/des condition(s) suspensive(s), auquel cas la vente sera parfaite qu’à la levée de la dite/des dites condition(s). En cas d’acceptation par le vendeur, la vente sera parfaite et l’offrant s’engage à acheter le bien aux conditions habituelles et à celles reprises dans le présent document. Vendeur(s) et acquéreur(s) </w:t>
      </w:r>
      <w:r w:rsidRPr="009138B6">
        <w:rPr>
          <w:rStyle w:val="Numrodepage"/>
          <w:rFonts w:ascii="Avenir Book" w:hAnsi="Avenir Book"/>
        </w:rPr>
        <w:t>comparaîtron</w:t>
      </w:r>
      <w:r w:rsidR="00060FC8" w:rsidRPr="009138B6">
        <w:rPr>
          <w:rStyle w:val="Numrodepage"/>
          <w:rFonts w:ascii="Avenir Book" w:hAnsi="Avenir Book"/>
        </w:rPr>
        <w:t>t</w:t>
      </w:r>
      <w:r w:rsidRPr="009138B6">
        <w:rPr>
          <w:rStyle w:val="Numrodepage"/>
          <w:rFonts w:ascii="Avenir Book" w:hAnsi="Avenir Book"/>
        </w:rPr>
        <w:t xml:space="preserve"> devant le Notaire instrumentant pour la signature du compromis endéans le mois</w:t>
      </w:r>
      <w:r w:rsidR="004223E3">
        <w:rPr>
          <w:rStyle w:val="Numrodepage"/>
          <w:rFonts w:ascii="Avenir Book" w:hAnsi="Avenir Book"/>
        </w:rPr>
        <w:t>, ce qui ne conditionne pas le caractère parfait de la vente</w:t>
      </w:r>
      <w:r w:rsidRPr="009138B6">
        <w:rPr>
          <w:rStyle w:val="Numrodepage"/>
          <w:rFonts w:ascii="Avenir Book" w:hAnsi="Avenir Book"/>
        </w:rPr>
        <w:t>. La signature de l’acte authentique se fera au plus tard dans les quatre mois à dater de la signature du compromis.</w:t>
      </w:r>
    </w:p>
    <w:p w14:paraId="28A5CCFD" w14:textId="0841D278" w:rsidR="006518FE" w:rsidRDefault="00366DF3">
      <w:pPr>
        <w:jc w:val="both"/>
        <w:rPr>
          <w:rStyle w:val="Numrodepage"/>
          <w:rFonts w:ascii="Avenir Book" w:eastAsia="Avenir Book" w:hAnsi="Avenir Book" w:cs="Avenir Book"/>
        </w:rPr>
      </w:pPr>
      <w:r w:rsidRPr="00844738">
        <w:rPr>
          <w:rStyle w:val="Numrodepage"/>
          <w:rFonts w:ascii="Avenir Book" w:hAnsi="Avenir Book"/>
          <w:highlight w:val="yellow"/>
        </w:rPr>
        <w:t>Le transfert de propriété, des risques et la prise de jouissance du bien n’auron</w:t>
      </w:r>
      <w:r w:rsidR="00060FC8" w:rsidRPr="00844738">
        <w:rPr>
          <w:rStyle w:val="Numrodepage"/>
          <w:rFonts w:ascii="Avenir Book" w:hAnsi="Avenir Book"/>
          <w:highlight w:val="yellow"/>
        </w:rPr>
        <w:t>t</w:t>
      </w:r>
      <w:r w:rsidRPr="00844738">
        <w:rPr>
          <w:rStyle w:val="Numrodepage"/>
          <w:rFonts w:ascii="Avenir Book" w:hAnsi="Avenir Book"/>
          <w:highlight w:val="yellow"/>
        </w:rPr>
        <w:t xml:space="preserve"> lieu qu’à la signature de l’acte authentique.</w:t>
      </w:r>
      <w:r>
        <w:rPr>
          <w:rStyle w:val="Numrodepage"/>
          <w:rFonts w:ascii="Avenir Book" w:hAnsi="Avenir Book"/>
        </w:rPr>
        <w:t xml:space="preserve"> </w:t>
      </w:r>
    </w:p>
    <w:p w14:paraId="7BB5DBB3" w14:textId="77777777" w:rsidR="006518FE" w:rsidRDefault="006518FE">
      <w:pPr>
        <w:rPr>
          <w:rFonts w:ascii="Avenir Book" w:eastAsia="Avenir Book" w:hAnsi="Avenir Book" w:cs="Avenir Book"/>
        </w:rPr>
      </w:pPr>
    </w:p>
    <w:p w14:paraId="39FD652B" w14:textId="39B9CB72" w:rsidR="004223E3" w:rsidRPr="004223E3" w:rsidRDefault="00366DF3">
      <w:pPr>
        <w:pStyle w:val="Corpsdetexte"/>
        <w:rPr>
          <w:rStyle w:val="Numrodepage"/>
          <w:rFonts w:ascii="Avenir Book" w:hAnsi="Avenir Book"/>
          <w:sz w:val="24"/>
          <w:szCs w:val="24"/>
        </w:rPr>
      </w:pPr>
      <w:r>
        <w:rPr>
          <w:rStyle w:val="Numrodepage"/>
          <w:rFonts w:ascii="Avenir Book" w:hAnsi="Avenir Book"/>
          <w:sz w:val="24"/>
          <w:szCs w:val="24"/>
        </w:rPr>
        <w:t>Si le vendeur n’a pas accepté l’offre dans le délai susvisé, la présente promesse sera considérée comme nulle et non avenue.</w:t>
      </w:r>
    </w:p>
    <w:p w14:paraId="10AFAF67" w14:textId="53300523" w:rsidR="006518FE" w:rsidRDefault="00366DF3">
      <w:pPr>
        <w:pStyle w:val="Corpsdetexte"/>
        <w:rPr>
          <w:rStyle w:val="Numrodepage"/>
          <w:rFonts w:ascii="Avenir Book" w:eastAsia="Avenir Book" w:hAnsi="Avenir Book" w:cs="Avenir Book"/>
          <w:sz w:val="24"/>
          <w:szCs w:val="24"/>
        </w:rPr>
      </w:pPr>
      <w:r>
        <w:rPr>
          <w:rStyle w:val="Numrodepage"/>
          <w:rFonts w:ascii="Avenir Book" w:hAnsi="Avenir Book"/>
          <w:sz w:val="24"/>
          <w:szCs w:val="24"/>
        </w:rPr>
        <w:lastRenderedPageBreak/>
        <w:t>L’attention des parties est également attirée sur le fait que si l’une des parties venait à ne pas exécuter ses engagements, l’autre pourra, quinze jours après injonction adressée par courrier recommandé ou exploit d’huissier, soit poursuivre l’exécution forcée de la vente par voie judiciaire, soit considérer la vente comme résolue de plein droit. Dans les deux cas la partie défaillante sera tenue de payer à l’autre partie, à titre d’indemnité, un montant fixé à 10% du prix de vente.</w:t>
      </w:r>
      <w:r w:rsidR="001E085B">
        <w:rPr>
          <w:rStyle w:val="Numrodepage"/>
          <w:rFonts w:ascii="Avenir Book" w:hAnsi="Avenir Book"/>
          <w:sz w:val="24"/>
          <w:szCs w:val="24"/>
        </w:rPr>
        <w:t xml:space="preserve"> De plus, la partie défaillante sera redevable à l’agence immobilière d’émoluments équivalents à 3% + TVA du prix offert. </w:t>
      </w:r>
    </w:p>
    <w:p w14:paraId="3EE8CC86" w14:textId="77777777" w:rsidR="006518FE" w:rsidRDefault="006518FE">
      <w:pPr>
        <w:pStyle w:val="Corpsdetexte"/>
        <w:rPr>
          <w:rFonts w:ascii="Avenir Book" w:eastAsia="Avenir Book" w:hAnsi="Avenir Book" w:cs="Avenir Book"/>
          <w:sz w:val="24"/>
          <w:szCs w:val="24"/>
        </w:rPr>
      </w:pPr>
    </w:p>
    <w:p w14:paraId="5A89FD91" w14:textId="77777777" w:rsidR="00E556F9" w:rsidRDefault="00E556F9">
      <w:pPr>
        <w:pStyle w:val="Corpsdetexte"/>
        <w:rPr>
          <w:rFonts w:ascii="Avenir Book" w:hAnsi="Avenir Book"/>
          <w:sz w:val="24"/>
          <w:szCs w:val="24"/>
        </w:rPr>
      </w:pPr>
    </w:p>
    <w:p w14:paraId="3A67BBF9" w14:textId="77777777" w:rsidR="00E556F9" w:rsidRPr="00E556F9" w:rsidRDefault="00E556F9" w:rsidP="00E556F9">
      <w:pPr>
        <w:jc w:val="right"/>
        <w:rPr>
          <w:rFonts w:ascii="Avenir Book" w:eastAsia="Avenir Book" w:hAnsi="Avenir Book" w:cs="Avenir Book"/>
        </w:rPr>
      </w:pPr>
      <w:r w:rsidRPr="00E556F9">
        <w:rPr>
          <w:rFonts w:ascii="Avenir Book" w:eastAsia="Avenir Book" w:hAnsi="Avenir Book" w:cs="Avenir Book"/>
          <w:sz w:val="22"/>
          <w:szCs w:val="22"/>
        </w:rPr>
        <w:t>Paraphes</w:t>
      </w:r>
      <w:r w:rsidRPr="00E556F9">
        <w:rPr>
          <w:rFonts w:ascii="Avenir Book" w:eastAsia="Avenir Book" w:hAnsi="Avenir Book" w:cs="Avenir Book"/>
        </w:rPr>
        <w:t> : ……     …….</w:t>
      </w:r>
    </w:p>
    <w:p w14:paraId="5416481D" w14:textId="77777777" w:rsidR="00E556F9" w:rsidRDefault="00E556F9">
      <w:pPr>
        <w:pStyle w:val="Corpsdetexte"/>
        <w:rPr>
          <w:rFonts w:ascii="Avenir Book" w:hAnsi="Avenir Book"/>
          <w:sz w:val="24"/>
          <w:szCs w:val="24"/>
        </w:rPr>
      </w:pPr>
    </w:p>
    <w:p w14:paraId="03FAFCD0" w14:textId="7AD18CDF" w:rsidR="006518FE" w:rsidRDefault="00366DF3">
      <w:pPr>
        <w:pStyle w:val="Corpsdetexte"/>
        <w:rPr>
          <w:rStyle w:val="Numrodepage"/>
          <w:rFonts w:ascii="Avenir Book" w:eastAsia="Avenir Book" w:hAnsi="Avenir Book" w:cs="Avenir Book"/>
          <w:sz w:val="24"/>
          <w:szCs w:val="24"/>
        </w:rPr>
      </w:pPr>
      <w:r>
        <w:rPr>
          <w:rFonts w:ascii="Avenir Book" w:hAnsi="Avenir Book"/>
          <w:sz w:val="24"/>
          <w:szCs w:val="24"/>
        </w:rPr>
        <w:t>L</w:t>
      </w:r>
      <w:r w:rsidRPr="00003598">
        <w:rPr>
          <w:rFonts w:ascii="Avenir Book" w:hAnsi="Avenir Book"/>
          <w:sz w:val="24"/>
          <w:szCs w:val="24"/>
          <w:lang w:val="fr-BE"/>
        </w:rPr>
        <w:t>’offrant déclare avoir reçu</w:t>
      </w:r>
      <w:r w:rsidR="000D0458" w:rsidRPr="00003598">
        <w:rPr>
          <w:rFonts w:ascii="Avenir Book" w:hAnsi="Avenir Book"/>
          <w:sz w:val="24"/>
          <w:szCs w:val="24"/>
          <w:lang w:val="fr-BE"/>
        </w:rPr>
        <w:t xml:space="preserve">, pris connaissance et accepter </w:t>
      </w:r>
      <w:r w:rsidRPr="00003598">
        <w:rPr>
          <w:rFonts w:ascii="Avenir Book" w:hAnsi="Avenir Book"/>
          <w:sz w:val="24"/>
          <w:szCs w:val="24"/>
          <w:lang w:val="fr-BE"/>
        </w:rPr>
        <w:t xml:space="preserve">les documents suivants : PEB - certificat électrique - renseignements urbanistiques </w:t>
      </w:r>
      <w:r w:rsidR="000D0458" w:rsidRPr="00003598">
        <w:rPr>
          <w:rFonts w:ascii="Avenir Book" w:hAnsi="Avenir Book"/>
          <w:sz w:val="24"/>
          <w:szCs w:val="24"/>
          <w:lang w:val="fr-BE"/>
        </w:rPr>
        <w:t>–</w:t>
      </w:r>
      <w:r w:rsidRPr="00003598">
        <w:rPr>
          <w:rFonts w:ascii="Avenir Book" w:hAnsi="Avenir Book"/>
          <w:sz w:val="24"/>
          <w:szCs w:val="24"/>
          <w:lang w:val="fr-BE"/>
        </w:rPr>
        <w:t xml:space="preserve"> </w:t>
      </w:r>
      <w:r w:rsidR="000D0458" w:rsidRPr="00003598">
        <w:rPr>
          <w:rFonts w:ascii="Avenir Book" w:hAnsi="Avenir Book"/>
          <w:sz w:val="24"/>
          <w:szCs w:val="24"/>
          <w:lang w:val="fr-BE"/>
        </w:rPr>
        <w:t xml:space="preserve">infos </w:t>
      </w:r>
      <w:r w:rsidRPr="00003598">
        <w:rPr>
          <w:rFonts w:ascii="Avenir Book" w:hAnsi="Avenir Book"/>
          <w:sz w:val="24"/>
          <w:szCs w:val="24"/>
          <w:lang w:val="fr-BE"/>
        </w:rPr>
        <w:t>syndic (</w:t>
      </w:r>
      <w:r w:rsidR="000D0458" w:rsidRPr="00003598">
        <w:rPr>
          <w:rFonts w:ascii="Avenir Book" w:hAnsi="Avenir Book"/>
          <w:sz w:val="24"/>
          <w:szCs w:val="24"/>
          <w:lang w:val="fr-BE"/>
        </w:rPr>
        <w:t xml:space="preserve">informations et documents </w:t>
      </w:r>
      <w:r>
        <w:rPr>
          <w:rFonts w:ascii="Avenir Book" w:hAnsi="Avenir Book"/>
          <w:sz w:val="24"/>
          <w:szCs w:val="24"/>
        </w:rPr>
        <w:t>résultant de l'article 577-11 § 1</w:t>
      </w:r>
      <w:r>
        <w:rPr>
          <w:rStyle w:val="Numrodepage"/>
          <w:rFonts w:ascii="Avenir Book" w:hAnsi="Avenir Book"/>
          <w:sz w:val="24"/>
          <w:szCs w:val="24"/>
          <w:vertAlign w:val="superscript"/>
        </w:rPr>
        <w:t>er</w:t>
      </w:r>
      <w:r>
        <w:rPr>
          <w:rFonts w:ascii="Avenir Book" w:hAnsi="Avenir Book"/>
          <w:sz w:val="24"/>
          <w:szCs w:val="24"/>
        </w:rPr>
        <w:t xml:space="preserve"> et §2 du Code Civil</w:t>
      </w:r>
      <w:r w:rsidRPr="00003598">
        <w:rPr>
          <w:rFonts w:ascii="Avenir Book" w:hAnsi="Avenir Book"/>
          <w:sz w:val="24"/>
          <w:szCs w:val="24"/>
          <w:lang w:val="fr-BE"/>
        </w:rPr>
        <w:t>)</w:t>
      </w:r>
      <w:r w:rsidR="000D0458" w:rsidRPr="00003598">
        <w:rPr>
          <w:rFonts w:ascii="Avenir Book" w:hAnsi="Avenir Book"/>
          <w:sz w:val="24"/>
          <w:szCs w:val="24"/>
          <w:lang w:val="fr-BE"/>
        </w:rPr>
        <w:t>, montant du précompte immobilier.</w:t>
      </w:r>
    </w:p>
    <w:p w14:paraId="3E6EC426" w14:textId="77DB2390" w:rsidR="00E556F9" w:rsidRDefault="00E556F9">
      <w:pPr>
        <w:rPr>
          <w:rStyle w:val="Numrodepage"/>
          <w:rFonts w:ascii="Avenir Heavy" w:hAnsi="Avenir Heavy"/>
        </w:rPr>
      </w:pPr>
    </w:p>
    <w:p w14:paraId="6A994E4E" w14:textId="2760B7CC" w:rsidR="006518FE" w:rsidRDefault="00366DF3">
      <w:pPr>
        <w:rPr>
          <w:rStyle w:val="Numrodepage"/>
          <w:rFonts w:ascii="Avenir Heavy" w:eastAsia="Avenir Heavy" w:hAnsi="Avenir Heavy" w:cs="Avenir Heavy"/>
        </w:rPr>
      </w:pPr>
      <w:r>
        <w:rPr>
          <w:rStyle w:val="Numrodepage"/>
          <w:rFonts w:ascii="Avenir Heavy" w:hAnsi="Avenir Heavy"/>
        </w:rPr>
        <w:t>CONDITION(S) SUSPENSIVE(S)</w:t>
      </w:r>
    </w:p>
    <w:p w14:paraId="165E0318" w14:textId="77777777" w:rsidR="006518FE" w:rsidRDefault="006518FE">
      <w:pPr>
        <w:rPr>
          <w:rFonts w:ascii="Avenir Book" w:eastAsia="Avenir Book" w:hAnsi="Avenir Book" w:cs="Avenir Book"/>
        </w:rPr>
      </w:pPr>
    </w:p>
    <w:p w14:paraId="2FA973C1" w14:textId="6FBF186C" w:rsidR="006518FE" w:rsidRDefault="00366DF3">
      <w:pPr>
        <w:pStyle w:val="Corpsdetexte"/>
        <w:tabs>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564"/>
        </w:tabs>
        <w:rPr>
          <w:rStyle w:val="Numrodepage"/>
          <w:rFonts w:ascii="Avenir Book" w:eastAsia="Avenir Book" w:hAnsi="Avenir Book" w:cs="Avenir Book"/>
          <w:sz w:val="24"/>
          <w:szCs w:val="24"/>
        </w:rPr>
      </w:pPr>
      <w:r>
        <w:rPr>
          <w:rStyle w:val="Numrodepage"/>
          <w:rFonts w:ascii="Avenir Book" w:hAnsi="Avenir Book"/>
          <w:sz w:val="24"/>
          <w:szCs w:val="24"/>
        </w:rPr>
        <w:t>En cas d’acceptation de l’offre, la vente est faite sous la condition suspensive de l'octroi à l'acquéreur d'un prêt hypothécaire d'un montant maximum de</w:t>
      </w:r>
      <w:r w:rsidR="000D0458">
        <w:rPr>
          <w:rStyle w:val="Numrodepage"/>
          <w:rFonts w:ascii="Avenir Book" w:hAnsi="Avenir Book"/>
          <w:sz w:val="24"/>
          <w:szCs w:val="24"/>
        </w:rPr>
        <w:t xml:space="preserve"> </w:t>
      </w:r>
      <w:r>
        <w:rPr>
          <w:rStyle w:val="Numrodepage"/>
          <w:rFonts w:ascii="Avenir Book" w:hAnsi="Avenir Book"/>
          <w:sz w:val="24"/>
          <w:szCs w:val="24"/>
        </w:rPr>
        <w:t>…………………………</w:t>
      </w:r>
      <w:r w:rsidR="000D0458">
        <w:rPr>
          <w:rStyle w:val="Numrodepage"/>
          <w:rFonts w:ascii="Avenir Book" w:hAnsi="Avenir Book"/>
          <w:sz w:val="24"/>
          <w:szCs w:val="24"/>
        </w:rPr>
        <w:t xml:space="preserve">€ </w:t>
      </w:r>
      <w:r>
        <w:rPr>
          <w:rStyle w:val="Numrodepage"/>
          <w:rFonts w:ascii="Avenir Book" w:hAnsi="Avenir Book"/>
          <w:sz w:val="24"/>
          <w:szCs w:val="24"/>
        </w:rPr>
        <w:t xml:space="preserve">dans le délai de ……...... semaine(s) </w:t>
      </w:r>
      <w:r w:rsidR="000D0458">
        <w:rPr>
          <w:rStyle w:val="Numrodepage"/>
          <w:rFonts w:ascii="Avenir Book" w:hAnsi="Avenir Book"/>
          <w:sz w:val="24"/>
          <w:szCs w:val="24"/>
        </w:rPr>
        <w:t xml:space="preserve">(maximum 4 semaines) </w:t>
      </w:r>
      <w:r>
        <w:rPr>
          <w:rStyle w:val="Numrodepage"/>
          <w:rFonts w:ascii="Avenir Book" w:hAnsi="Avenir Book"/>
          <w:sz w:val="24"/>
          <w:szCs w:val="24"/>
        </w:rPr>
        <w:t>à compter de la contre-signature pour accord de la présente par les vendeurs.</w:t>
      </w:r>
    </w:p>
    <w:p w14:paraId="12CA8A42" w14:textId="77777777" w:rsidR="006518FE" w:rsidRDefault="006518FE">
      <w:pPr>
        <w:pStyle w:val="Corpsdetexte"/>
        <w:tabs>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564"/>
        </w:tabs>
        <w:rPr>
          <w:rFonts w:ascii="Avenir Book" w:eastAsia="Avenir Book" w:hAnsi="Avenir Book" w:cs="Avenir Book"/>
          <w:sz w:val="24"/>
          <w:szCs w:val="24"/>
        </w:rPr>
      </w:pPr>
    </w:p>
    <w:p w14:paraId="7F26C2F7" w14:textId="77777777" w:rsidR="006518FE" w:rsidRDefault="00366DF3">
      <w:pPr>
        <w:pStyle w:val="Corpsdetexte"/>
        <w:tabs>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564"/>
        </w:tabs>
        <w:rPr>
          <w:rStyle w:val="Numrodepage"/>
          <w:rFonts w:ascii="Avenir Book" w:eastAsia="Avenir Book" w:hAnsi="Avenir Book" w:cs="Avenir Book"/>
          <w:sz w:val="24"/>
          <w:szCs w:val="24"/>
        </w:rPr>
      </w:pPr>
      <w:r>
        <w:rPr>
          <w:rStyle w:val="Numrodepage"/>
          <w:rFonts w:ascii="Avenir Book" w:hAnsi="Avenir Book"/>
          <w:sz w:val="24"/>
          <w:szCs w:val="24"/>
        </w:rPr>
        <w:t xml:space="preserve">Au cas où l’acquéreur n’obtiendrait pas son crédit et aurait envoyé au vendeur, par lettre recommandée à la poste, dans ledit délai une attestation en ce sens émanant d’au moins 3 sociétés de prêt, la présente vente sera considérée comme nulle et non avenue. </w:t>
      </w:r>
    </w:p>
    <w:p w14:paraId="0D127864" w14:textId="77777777" w:rsidR="006518FE" w:rsidRDefault="006518FE">
      <w:pPr>
        <w:pStyle w:val="Corpsdetexte"/>
        <w:tabs>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564"/>
        </w:tabs>
        <w:rPr>
          <w:rStyle w:val="Numrodepage"/>
          <w:rFonts w:ascii="Avenir Book" w:eastAsia="Avenir Book" w:hAnsi="Avenir Book" w:cs="Avenir Book"/>
          <w:sz w:val="24"/>
          <w:szCs w:val="24"/>
        </w:rPr>
      </w:pPr>
    </w:p>
    <w:p w14:paraId="18A15525" w14:textId="77777777" w:rsidR="006518FE" w:rsidRDefault="00366DF3">
      <w:pPr>
        <w:rPr>
          <w:rStyle w:val="Numrodepage"/>
          <w:rFonts w:ascii="Avenir Book" w:eastAsia="Avenir Book" w:hAnsi="Avenir Book" w:cs="Avenir Book"/>
        </w:rPr>
      </w:pPr>
      <w:r>
        <w:rPr>
          <w:rStyle w:val="Numrodepage"/>
          <w:rFonts w:ascii="Avenir Book" w:hAnsi="Avenir Book"/>
        </w:rPr>
        <w:t>L’acquéreur s’engage à avertir le vendeur dès l’obtention de son crédit.</w:t>
      </w:r>
    </w:p>
    <w:p w14:paraId="007B2DC6" w14:textId="77777777" w:rsidR="006518FE" w:rsidRDefault="006518FE">
      <w:pPr>
        <w:rPr>
          <w:rFonts w:ascii="Avenir Book" w:eastAsia="Avenir Book" w:hAnsi="Avenir Book" w:cs="Avenir Book"/>
        </w:rPr>
      </w:pPr>
    </w:p>
    <w:p w14:paraId="1097A288" w14:textId="77777777" w:rsidR="006518FE" w:rsidRDefault="00366DF3">
      <w:pPr>
        <w:jc w:val="both"/>
        <w:rPr>
          <w:rStyle w:val="Numrodepage"/>
          <w:rFonts w:ascii="Avenir Book" w:eastAsia="Avenir Book" w:hAnsi="Avenir Book" w:cs="Avenir Book"/>
        </w:rPr>
      </w:pPr>
      <w:r>
        <w:rPr>
          <w:rStyle w:val="Numrodepage"/>
          <w:rFonts w:ascii="Avenir Book" w:hAnsi="Avenir Book"/>
        </w:rPr>
        <w:t>Mon notaire sera …………………………………………………………………………</w:t>
      </w:r>
      <w:proofErr w:type="gramStart"/>
      <w:r>
        <w:rPr>
          <w:rStyle w:val="Numrodepage"/>
          <w:rFonts w:ascii="Avenir Book" w:hAnsi="Avenir Book"/>
        </w:rPr>
        <w:t>…….</w:t>
      </w:r>
      <w:proofErr w:type="gramEnd"/>
      <w:r>
        <w:rPr>
          <w:rStyle w:val="Numrodepage"/>
          <w:rFonts w:ascii="Avenir Book" w:hAnsi="Avenir Book"/>
        </w:rPr>
        <w:t>.</w:t>
      </w:r>
    </w:p>
    <w:p w14:paraId="2442E538" w14:textId="77777777" w:rsidR="006518FE" w:rsidRDefault="00366DF3">
      <w:pPr>
        <w:jc w:val="both"/>
        <w:rPr>
          <w:rStyle w:val="Numrodepage"/>
          <w:rFonts w:ascii="Avenir Book" w:eastAsia="Avenir Book" w:hAnsi="Avenir Book" w:cs="Avenir Book"/>
        </w:rPr>
      </w:pPr>
      <w:proofErr w:type="gramStart"/>
      <w:r>
        <w:rPr>
          <w:rStyle w:val="Numrodepage"/>
          <w:rFonts w:ascii="Avenir Book" w:hAnsi="Avenir Book"/>
        </w:rPr>
        <w:t>situé</w:t>
      </w:r>
      <w:proofErr w:type="gramEnd"/>
      <w:r>
        <w:rPr>
          <w:rStyle w:val="Numrodepage"/>
          <w:rFonts w:ascii="Avenir Book" w:hAnsi="Avenir Book"/>
        </w:rPr>
        <w:t xml:space="preserve"> à …………………………………………………………………………………………...</w:t>
      </w:r>
    </w:p>
    <w:p w14:paraId="356061F5" w14:textId="77777777" w:rsidR="006518FE" w:rsidRDefault="006518FE">
      <w:pPr>
        <w:jc w:val="both"/>
        <w:rPr>
          <w:rFonts w:ascii="Avenir Book" w:eastAsia="Avenir Book" w:hAnsi="Avenir Book" w:cs="Avenir Book"/>
        </w:rPr>
      </w:pPr>
    </w:p>
    <w:p w14:paraId="56C3E1F1" w14:textId="42D5CBC8" w:rsidR="00F96BE0" w:rsidRDefault="001E085B">
      <w:pPr>
        <w:jc w:val="both"/>
        <w:rPr>
          <w:rStyle w:val="Numrodepage"/>
          <w:rFonts w:ascii="Avenir Book" w:eastAsia="Avenir Book" w:hAnsi="Avenir Book" w:cs="Avenir Book"/>
        </w:rPr>
      </w:pPr>
      <w:r>
        <w:rPr>
          <w:rStyle w:val="Numrodepage"/>
          <w:rFonts w:ascii="Avenir Book" w:eastAsia="Avenir Book" w:hAnsi="Avenir Book" w:cs="Avenir Book"/>
        </w:rPr>
        <w:t xml:space="preserve">Ainsi dûment averti des implications et conséquences juridiques et financières de son offre, l’offrant déclare la confirmer. </w:t>
      </w:r>
    </w:p>
    <w:p w14:paraId="48268A13" w14:textId="77777777" w:rsidR="006518FE" w:rsidRDefault="006518FE">
      <w:pPr>
        <w:jc w:val="both"/>
        <w:rPr>
          <w:rFonts w:ascii="Avenir Book" w:eastAsia="Avenir Book" w:hAnsi="Avenir Book" w:cs="Avenir Book"/>
        </w:rPr>
      </w:pPr>
    </w:p>
    <w:p w14:paraId="098BD3C5" w14:textId="77777777" w:rsidR="006518FE" w:rsidRDefault="00366DF3">
      <w:pPr>
        <w:jc w:val="both"/>
        <w:rPr>
          <w:rStyle w:val="Numrodepage"/>
          <w:rFonts w:ascii="Avenir Book" w:eastAsia="Avenir Book" w:hAnsi="Avenir Book" w:cs="Avenir Book"/>
        </w:rPr>
      </w:pPr>
      <w:r>
        <w:rPr>
          <w:rStyle w:val="Numrodepage"/>
          <w:rFonts w:ascii="Avenir Book" w:hAnsi="Avenir Book"/>
        </w:rPr>
        <w:t>Fait à ………………………..., le ………………………</w:t>
      </w:r>
    </w:p>
    <w:p w14:paraId="5447F060" w14:textId="77777777" w:rsidR="006518FE" w:rsidRDefault="006518FE">
      <w:pPr>
        <w:jc w:val="both"/>
        <w:rPr>
          <w:rFonts w:ascii="Avenir Book" w:eastAsia="Avenir Book" w:hAnsi="Avenir Book" w:cs="Avenir Book"/>
        </w:rPr>
      </w:pPr>
    </w:p>
    <w:p w14:paraId="66DD7B79" w14:textId="77777777" w:rsidR="006518FE" w:rsidRDefault="006518FE">
      <w:pPr>
        <w:rPr>
          <w:rFonts w:ascii="Avenir Book" w:eastAsia="Avenir Book" w:hAnsi="Avenir Book" w:cs="Avenir Book"/>
        </w:rPr>
      </w:pPr>
    </w:p>
    <w:p w14:paraId="59D6C0AD" w14:textId="7117B88D" w:rsidR="006518FE" w:rsidRDefault="00366DF3">
      <w:pPr>
        <w:rPr>
          <w:rStyle w:val="Numrodepage"/>
          <w:rFonts w:ascii="Avenir Book" w:hAnsi="Avenir Book"/>
        </w:rPr>
      </w:pPr>
      <w:r>
        <w:rPr>
          <w:rStyle w:val="Numrodepage"/>
          <w:rFonts w:ascii="Avenir Book" w:hAnsi="Avenir Book"/>
        </w:rPr>
        <w:t>L’acquéreur</w:t>
      </w:r>
      <w:r>
        <w:rPr>
          <w:rStyle w:val="Numrodepage"/>
          <w:rFonts w:ascii="Avenir Book" w:hAnsi="Avenir Book"/>
        </w:rPr>
        <w:tab/>
      </w:r>
      <w:r>
        <w:rPr>
          <w:rStyle w:val="Numrodepage"/>
          <w:rFonts w:ascii="Avenir Book" w:hAnsi="Avenir Book"/>
        </w:rPr>
        <w:tab/>
      </w:r>
      <w:r>
        <w:rPr>
          <w:rStyle w:val="Numrodepage"/>
          <w:rFonts w:ascii="Avenir Book" w:hAnsi="Avenir Book"/>
        </w:rPr>
        <w:tab/>
      </w:r>
      <w:r>
        <w:rPr>
          <w:rStyle w:val="Numrodepage"/>
          <w:rFonts w:ascii="Avenir Book" w:hAnsi="Avenir Book"/>
        </w:rPr>
        <w:tab/>
      </w:r>
      <w:r>
        <w:rPr>
          <w:rStyle w:val="Numrodepage"/>
          <w:rFonts w:ascii="Avenir Book" w:hAnsi="Avenir Book"/>
        </w:rPr>
        <w:tab/>
      </w:r>
      <w:r>
        <w:rPr>
          <w:rStyle w:val="Numrodepage"/>
          <w:rFonts w:ascii="Avenir Book" w:hAnsi="Avenir Book"/>
        </w:rPr>
        <w:tab/>
      </w:r>
      <w:r>
        <w:rPr>
          <w:rStyle w:val="Numrodepage"/>
          <w:rFonts w:ascii="Avenir Book" w:hAnsi="Avenir Book"/>
        </w:rPr>
        <w:tab/>
      </w:r>
      <w:r>
        <w:rPr>
          <w:rStyle w:val="Numrodepage"/>
          <w:rFonts w:ascii="Avenir Book" w:hAnsi="Avenir Book"/>
        </w:rPr>
        <w:tab/>
        <w:t>Le vendeur, pour accord</w:t>
      </w:r>
    </w:p>
    <w:p w14:paraId="397871C1" w14:textId="77777777" w:rsidR="001E085B" w:rsidRDefault="001E085B">
      <w:pPr>
        <w:rPr>
          <w:rStyle w:val="Numrodepage"/>
          <w:rFonts w:ascii="Avenir Book" w:eastAsia="Avenir Book" w:hAnsi="Avenir Book" w:cs="Avenir Book"/>
        </w:rPr>
      </w:pPr>
    </w:p>
    <w:sectPr w:rsidR="001E085B">
      <w:headerReference w:type="even" r:id="rId7"/>
      <w:headerReference w:type="default" r:id="rId8"/>
      <w:footerReference w:type="even" r:id="rId9"/>
      <w:footerReference w:type="default" r:id="rId10"/>
      <w:headerReference w:type="first" r:id="rId11"/>
      <w:footerReference w:type="first" r:id="rId12"/>
      <w:pgSz w:w="11900" w:h="16840"/>
      <w:pgMar w:top="1418" w:right="985" w:bottom="1134" w:left="1276"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187" w14:textId="77777777" w:rsidR="007A5E6D" w:rsidRDefault="007A5E6D">
      <w:r>
        <w:separator/>
      </w:r>
    </w:p>
  </w:endnote>
  <w:endnote w:type="continuationSeparator" w:id="0">
    <w:p w14:paraId="37E36728" w14:textId="77777777" w:rsidR="007A5E6D" w:rsidRDefault="007A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venir Book">
    <w:altName w:val="Calibri"/>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MetaBookCE-Roman">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taNormalCE-Roman">
    <w:altName w:val="Cambria"/>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A122" w14:textId="77777777" w:rsidR="004C5818" w:rsidRDefault="004C58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6737" w14:textId="77777777" w:rsidR="00003598" w:rsidRDefault="00003598">
    <w:pPr>
      <w:pStyle w:val="Pieddepage"/>
      <w:rPr>
        <w:rStyle w:val="Numrodepage"/>
        <w:rFonts w:ascii="Avenir Book" w:eastAsia="Avenir Book" w:hAnsi="Avenir Book" w:cs="Avenir Book"/>
        <w:sz w:val="20"/>
        <w:szCs w:val="20"/>
      </w:rPr>
    </w:pPr>
    <w:r>
      <w:rPr>
        <w:rStyle w:val="Numrodepage"/>
        <w:rFonts w:ascii="Avenir Book" w:eastAsia="Avenir Book" w:hAnsi="Avenir Book" w:cs="Avenir Book"/>
        <w:sz w:val="20"/>
        <w:szCs w:val="20"/>
      </w:rPr>
      <w:fldChar w:fldCharType="begin"/>
    </w:r>
    <w:r>
      <w:rPr>
        <w:rStyle w:val="Numrodepage"/>
        <w:rFonts w:ascii="Avenir Book" w:eastAsia="Avenir Book" w:hAnsi="Avenir Book" w:cs="Avenir Book"/>
        <w:sz w:val="20"/>
        <w:szCs w:val="20"/>
      </w:rPr>
      <w:instrText xml:space="preserve"> PAGE </w:instrText>
    </w:r>
    <w:r>
      <w:rPr>
        <w:rStyle w:val="Numrodepage"/>
        <w:rFonts w:ascii="Avenir Book" w:eastAsia="Avenir Book" w:hAnsi="Avenir Book" w:cs="Avenir Book"/>
        <w:sz w:val="20"/>
        <w:szCs w:val="20"/>
      </w:rPr>
      <w:fldChar w:fldCharType="separate"/>
    </w:r>
    <w:r>
      <w:rPr>
        <w:rStyle w:val="Numrodepage"/>
        <w:rFonts w:ascii="Avenir Book" w:eastAsia="Avenir Book" w:hAnsi="Avenir Book" w:cs="Avenir Book"/>
        <w:sz w:val="20"/>
        <w:szCs w:val="20"/>
      </w:rPr>
      <w:t>3</w:t>
    </w:r>
    <w:r>
      <w:rPr>
        <w:rStyle w:val="Numrodepage"/>
        <w:rFonts w:ascii="Avenir Book" w:eastAsia="Avenir Book" w:hAnsi="Avenir Book" w:cs="Avenir Book"/>
        <w:sz w:val="20"/>
        <w:szCs w:val="20"/>
      </w:rPr>
      <w:fldChar w:fldCharType="end"/>
    </w:r>
  </w:p>
  <w:p w14:paraId="4799A97B" w14:textId="5C368971" w:rsidR="00003598" w:rsidRDefault="001E085B" w:rsidP="001E085B">
    <w:pPr>
      <w:pStyle w:val="Pieddepage"/>
      <w:jc w:val="right"/>
    </w:pPr>
    <w:r>
      <w:rPr>
        <w:noProof/>
      </w:rPr>
      <mc:AlternateContent>
        <mc:Choice Requires="wps">
          <w:drawing>
            <wp:anchor distT="152400" distB="152400" distL="152400" distR="152400" simplePos="0" relativeHeight="251663360" behindDoc="1" locked="0" layoutInCell="1" allowOverlap="1" wp14:anchorId="5627EE76" wp14:editId="54F41303">
              <wp:simplePos x="0" y="0"/>
              <wp:positionH relativeFrom="page">
                <wp:posOffset>3739515</wp:posOffset>
              </wp:positionH>
              <wp:positionV relativeFrom="page">
                <wp:align>bottom</wp:align>
              </wp:positionV>
              <wp:extent cx="3794760" cy="121921"/>
              <wp:effectExtent l="0" t="0" r="0" b="0"/>
              <wp:wrapNone/>
              <wp:docPr id="2" name="officeArt object"/>
              <wp:cNvGraphicFramePr/>
              <a:graphic xmlns:a="http://schemas.openxmlformats.org/drawingml/2006/main">
                <a:graphicData uri="http://schemas.microsoft.com/office/word/2010/wordprocessingShape">
                  <wps:wsp>
                    <wps:cNvSpPr/>
                    <wps:spPr>
                      <a:xfrm>
                        <a:off x="0" y="0"/>
                        <a:ext cx="3794760" cy="121921"/>
                      </a:xfrm>
                      <a:prstGeom prst="rect">
                        <a:avLst/>
                      </a:prstGeom>
                      <a:solidFill>
                        <a:srgbClr val="F20143"/>
                      </a:solidFill>
                      <a:ln w="12700" cap="flat">
                        <a:noFill/>
                        <a:miter lim="400000"/>
                      </a:ln>
                      <a:effectLst/>
                    </wps:spPr>
                    <wps:bodyPr/>
                  </wps:wsp>
                </a:graphicData>
              </a:graphic>
            </wp:anchor>
          </w:drawing>
        </mc:Choice>
        <mc:Fallback>
          <w:pict>
            <v:rect w14:anchorId="7EE59471" id="officeArt object" o:spid="_x0000_s1026" style="position:absolute;margin-left:294.45pt;margin-top:0;width:298.8pt;height:9.6pt;z-index:-251653120;visibility:visible;mso-wrap-style:square;mso-wrap-distance-left:12pt;mso-wrap-distance-top:12pt;mso-wrap-distance-right:12pt;mso-wrap-distance-bottom:12pt;mso-position-horizontal:absolute;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" fillcolor="#f20143" stroked="f" strokeweight="1pt">
              <v:stroke miterlimit="4"/>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41C8" w14:textId="2747BB15" w:rsidR="00003598" w:rsidRDefault="00003598" w:rsidP="001E085B">
    <w:pPr>
      <w:pStyle w:val="Pieddepage"/>
      <w:jc w:val="right"/>
    </w:pPr>
    <w:r>
      <w:rPr>
        <w:noProof/>
      </w:rPr>
      <mc:AlternateContent>
        <mc:Choice Requires="wps">
          <w:drawing>
            <wp:anchor distT="152400" distB="152400" distL="152400" distR="152400" simplePos="0" relativeHeight="251659264" behindDoc="1" locked="0" layoutInCell="1" allowOverlap="1" wp14:anchorId="7C0C4547" wp14:editId="5F29607B">
              <wp:simplePos x="0" y="0"/>
              <wp:positionH relativeFrom="page">
                <wp:posOffset>3739515</wp:posOffset>
              </wp:positionH>
              <wp:positionV relativeFrom="page">
                <wp:align>bottom</wp:align>
              </wp:positionV>
              <wp:extent cx="3794760" cy="121921"/>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3794760" cy="121921"/>
                      </a:xfrm>
                      <a:prstGeom prst="rect">
                        <a:avLst/>
                      </a:prstGeom>
                      <a:solidFill>
                        <a:srgbClr val="F20143"/>
                      </a:solidFill>
                      <a:ln w="12700" cap="flat">
                        <a:noFill/>
                        <a:miter lim="400000"/>
                      </a:ln>
                      <a:effectLst/>
                    </wps:spPr>
                    <wps:bodyPr/>
                  </wps:wsp>
                </a:graphicData>
              </a:graphic>
            </wp:anchor>
          </w:drawing>
        </mc:Choice>
        <mc:Fallback>
          <w:pict>
            <v:rect w14:anchorId="57677C6A" id="officeArt object" o:spid="_x0000_s1026" style="position:absolute;margin-left:294.45pt;margin-top:0;width:298.8pt;height:9.6pt;z-index:-251657216;visibility:visible;mso-wrap-style:square;mso-wrap-distance-left:12pt;mso-wrap-distance-top:12pt;mso-wrap-distance-right:12pt;mso-wrap-distance-bottom:12pt;mso-position-horizontal:absolute;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" fillcolor="#f20143" stroked="f" strokeweight="1pt">
              <v:stroke miterlimit="4"/>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B19A" w14:textId="77777777" w:rsidR="007A5E6D" w:rsidRDefault="007A5E6D">
      <w:r>
        <w:separator/>
      </w:r>
    </w:p>
  </w:footnote>
  <w:footnote w:type="continuationSeparator" w:id="0">
    <w:p w14:paraId="3F44134D" w14:textId="77777777" w:rsidR="007A5E6D" w:rsidRDefault="007A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0066" w14:textId="77777777" w:rsidR="004C5818" w:rsidRDefault="004C581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151B" w14:textId="77777777" w:rsidR="00003598" w:rsidRDefault="00003598">
    <w:pPr>
      <w:pStyle w:val="En-tte"/>
    </w:pPr>
    <w:r>
      <w:rPr>
        <w:noProof/>
      </w:rPr>
      <mc:AlternateContent>
        <mc:Choice Requires="wps">
          <w:drawing>
            <wp:anchor distT="152400" distB="152400" distL="152400" distR="152400" simplePos="0" relativeHeight="251656192" behindDoc="1" locked="0" layoutInCell="1" allowOverlap="1" wp14:anchorId="77D5B1D8" wp14:editId="5C149CE9">
              <wp:simplePos x="0" y="0"/>
              <wp:positionH relativeFrom="page">
                <wp:posOffset>680084</wp:posOffset>
              </wp:positionH>
              <wp:positionV relativeFrom="page">
                <wp:posOffset>10196829</wp:posOffset>
              </wp:positionV>
              <wp:extent cx="5849621" cy="508051"/>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849621" cy="508051"/>
                      </a:xfrm>
                      <a:prstGeom prst="rect">
                        <a:avLst/>
                      </a:prstGeom>
                      <a:noFill/>
                      <a:ln w="12700" cap="flat">
                        <a:noFill/>
                        <a:miter lim="400000"/>
                      </a:ln>
                      <a:effectLst/>
                    </wps:spPr>
                    <wps:txbx>
                      <w:txbxContent>
                        <w:p w14:paraId="26CD4645" w14:textId="6FA6804F" w:rsidR="00003598" w:rsidRPr="00C90069" w:rsidRDefault="00003598" w:rsidP="001451EE">
                          <w:pPr>
                            <w:rPr>
                              <w:rFonts w:ascii="MetaBookCE-Roman" w:eastAsia="Calibri" w:hAnsi="MetaBookCE-Roman"/>
                              <w:sz w:val="20"/>
                              <w:szCs w:val="20"/>
                              <w:lang w:val="fr-BE"/>
                            </w:rPr>
                          </w:pPr>
                          <w:r w:rsidRPr="00C90069">
                            <w:rPr>
                              <w:rFonts w:ascii="MetaBookCE-Roman" w:eastAsia="Calibri" w:hAnsi="MetaBookCE-Roman"/>
                              <w:sz w:val="20"/>
                              <w:szCs w:val="20"/>
                              <w:lang w:val="fr-BE"/>
                            </w:rPr>
                            <w:t>Avenue du Roi Chevalier 67 •  1200 Woluwe-Saint-Lambert  •  IPI 505.375</w:t>
                          </w:r>
                        </w:p>
                        <w:p w14:paraId="2C0D8D60" w14:textId="77777777" w:rsidR="00003598" w:rsidRPr="00C90069" w:rsidRDefault="00003598" w:rsidP="001451EE">
                          <w:pPr>
                            <w:rPr>
                              <w:rFonts w:ascii="MetaBookCE-Roman" w:eastAsia="Calibri" w:hAnsi="MetaBookCE-Roman"/>
                              <w:sz w:val="16"/>
                              <w:szCs w:val="20"/>
                              <w:lang w:val="fr-BE"/>
                            </w:rPr>
                          </w:pPr>
                          <w:r w:rsidRPr="00C90069">
                            <w:rPr>
                              <w:rFonts w:ascii="MetaBookCE-Roman" w:eastAsia="Calibri" w:hAnsi="MetaBookCE-Roman"/>
                              <w:sz w:val="20"/>
                              <w:szCs w:val="20"/>
                              <w:lang w:val="fr-BE"/>
                            </w:rPr>
                            <w:t>02 772 45 05  •  contact@grantproperties.be  •  www.grantproperties.be</w:t>
                          </w:r>
                        </w:p>
                      </w:txbxContent>
                    </wps:txbx>
                    <wps:bodyPr wrap="square" lIns="45719" tIns="45719" rIns="45719" bIns="45719" numCol="1" anchor="t">
                      <a:noAutofit/>
                    </wps:bodyPr>
                  </wps:wsp>
                </a:graphicData>
              </a:graphic>
            </wp:anchor>
          </w:drawing>
        </mc:Choice>
        <mc:Fallback>
          <w:pict>
            <v:rect w14:anchorId="77D5B1D8" id="officeArt object" o:spid="_x0000_s1026" style="position:absolute;margin-left:53.55pt;margin-top:802.9pt;width:460.6pt;height:40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" filled="f" stroked="f" strokeweight="1pt">
              <v:stroke miterlimit="4"/>
              <v:textbox inset="1.27mm,1.27mm,1.27mm,1.27mm">
                <w:txbxContent>
                  <w:p w14:paraId="26CD4645" w14:textId="6FA6804F" w:rsidR="00003598" w:rsidRPr="00C90069" w:rsidRDefault="00003598" w:rsidP="001451EE">
                    <w:pPr>
                      <w:rPr>
                        <w:rFonts w:ascii="MetaBookCE-Roman" w:eastAsia="Calibri" w:hAnsi="MetaBookCE-Roman"/>
                        <w:sz w:val="20"/>
                        <w:szCs w:val="20"/>
                        <w:lang w:val="fr-BE"/>
                      </w:rPr>
                    </w:pPr>
                    <w:r w:rsidRPr="00C90069">
                      <w:rPr>
                        <w:rFonts w:ascii="MetaBookCE-Roman" w:eastAsia="Calibri" w:hAnsi="MetaBookCE-Roman"/>
                        <w:sz w:val="20"/>
                        <w:szCs w:val="20"/>
                        <w:lang w:val="fr-BE"/>
                      </w:rPr>
                      <w:t>Avenue du Roi Chevalier 67 •  1200 Woluwe-Saint-Lambert  •  IPI 505.375</w:t>
                    </w:r>
                  </w:p>
                  <w:p w14:paraId="2C0D8D60" w14:textId="77777777" w:rsidR="00003598" w:rsidRPr="00C90069" w:rsidRDefault="00003598" w:rsidP="001451EE">
                    <w:pPr>
                      <w:rPr>
                        <w:rFonts w:ascii="MetaBookCE-Roman" w:eastAsia="Calibri" w:hAnsi="MetaBookCE-Roman"/>
                        <w:sz w:val="16"/>
                        <w:szCs w:val="20"/>
                        <w:lang w:val="fr-BE"/>
                      </w:rPr>
                    </w:pPr>
                    <w:r w:rsidRPr="00C90069">
                      <w:rPr>
                        <w:rFonts w:ascii="MetaBookCE-Roman" w:eastAsia="Calibri" w:hAnsi="MetaBookCE-Roman"/>
                        <w:sz w:val="20"/>
                        <w:szCs w:val="20"/>
                        <w:lang w:val="fr-BE"/>
                      </w:rPr>
                      <w:t>02 772 45 05  •  contact@grantproperties.be  •  www.grantproperties.be</w:t>
                    </w:r>
                  </w:p>
                </w:txbxContent>
              </v:textbox>
              <w10:wrap anchorx="page" anchory="page"/>
            </v:rect>
          </w:pict>
        </mc:Fallback>
      </mc:AlternateContent>
    </w:r>
    <w:r>
      <w:rPr>
        <w:noProof/>
      </w:rPr>
      <mc:AlternateContent>
        <mc:Choice Requires="wps">
          <w:drawing>
            <wp:anchor distT="152400" distB="152400" distL="152400" distR="152400" simplePos="0" relativeHeight="251658240" behindDoc="1" locked="0" layoutInCell="1" allowOverlap="1" wp14:anchorId="1DD470C9" wp14:editId="79F79633">
              <wp:simplePos x="0" y="0"/>
              <wp:positionH relativeFrom="page">
                <wp:posOffset>200024</wp:posOffset>
              </wp:positionH>
              <wp:positionV relativeFrom="page">
                <wp:posOffset>10151109</wp:posOffset>
              </wp:positionV>
              <wp:extent cx="254000" cy="250191"/>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254000" cy="250191"/>
                      </a:xfrm>
                      <a:prstGeom prst="rect">
                        <a:avLst/>
                      </a:prstGeom>
                      <a:solidFill>
                        <a:srgbClr val="BFBFBF"/>
                      </a:solidFill>
                      <a:ln w="12700" cap="flat">
                        <a:noFill/>
                        <a:miter lim="400000"/>
                      </a:ln>
                      <a:effectLst/>
                    </wps:spPr>
                    <wps:bodyPr/>
                  </wps:wsp>
                </a:graphicData>
              </a:graphic>
            </wp:anchor>
          </w:drawing>
        </mc:Choice>
        <mc:Fallback>
          <w:pict>
            <v:rect id="_x0000_s1027" style="visibility:visible;position:absolute;margin-left:15.7pt;margin-top:799.3pt;width:20.0pt;height:19.7pt;z-index:-251657216;mso-position-horizontal:absolute;mso-position-horizontal-relative:page;mso-position-vertical:absolute;mso-position-vertical-relative:page;mso-wrap-distance-left:12.0pt;mso-wrap-distance-top:12.0pt;mso-wrap-distance-right:12.0pt;mso-wrap-distance-bottom:12.0pt;">
              <v:fill color="#BFBFB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C974" w14:textId="54BC4A99" w:rsidR="00BE28A2" w:rsidRPr="00DF3B2A" w:rsidRDefault="00BE28A2" w:rsidP="00BE28A2">
    <w:pPr>
      <w:spacing w:line="228" w:lineRule="auto"/>
      <w:ind w:firstLine="708"/>
      <w:jc w:val="center"/>
      <w:rPr>
        <w:rFonts w:ascii="MetaBookCE-Roman" w:eastAsia="MetaBookCE-Roman" w:hAnsi="MetaBookCE-Roman" w:cs="MetaBookCE-Roman"/>
        <w:sz w:val="20"/>
        <w:lang w:val="fr-BE"/>
      </w:rPr>
    </w:pPr>
    <w:r w:rsidRPr="00BD06B4">
      <w:rPr>
        <w:rFonts w:ascii="Calibri" w:eastAsia="Calibri" w:hAnsi="Calibri"/>
        <w:noProof/>
        <w:sz w:val="20"/>
        <w:lang w:val="fr-BE"/>
      </w:rPr>
      <w:drawing>
        <wp:anchor distT="0" distB="0" distL="114300" distR="114300" simplePos="0" relativeHeight="251661312" behindDoc="1" locked="0" layoutInCell="1" allowOverlap="1" wp14:anchorId="4E85629C" wp14:editId="548E4355">
          <wp:simplePos x="0" y="0"/>
          <wp:positionH relativeFrom="column">
            <wp:posOffset>-265430</wp:posOffset>
          </wp:positionH>
          <wp:positionV relativeFrom="paragraph">
            <wp:posOffset>-156845</wp:posOffset>
          </wp:positionV>
          <wp:extent cx="2304415" cy="692150"/>
          <wp:effectExtent l="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etaBookCE-Roman" w:eastAsia="Calibri" w:hAnsi="MetaBookCE-Roman"/>
        <w:sz w:val="20"/>
        <w:lang w:val="fr-BE"/>
      </w:rPr>
      <w:t xml:space="preserve">                                                                                      </w:t>
    </w:r>
    <w:r>
      <w:rPr>
        <w:rFonts w:ascii="MetaBookCE-Roman" w:eastAsia="Calibri" w:hAnsi="MetaBookCE-Roman"/>
        <w:sz w:val="20"/>
        <w:lang w:val="fr-BE"/>
      </w:rPr>
      <w:t>A</w:t>
    </w:r>
    <w:r w:rsidRPr="00DF3B2A">
      <w:rPr>
        <w:rFonts w:ascii="MetaBookCE-Roman" w:eastAsia="MetaBookCE-Roman" w:hAnsi="MetaBookCE-Roman" w:cs="MetaBookCE-Roman"/>
        <w:sz w:val="20"/>
        <w:lang w:val="fr-BE"/>
      </w:rPr>
      <w:t xml:space="preserve">venue du Roi Chevalier 67  </w:t>
    </w:r>
    <w:r w:rsidRPr="00DF3B2A">
      <w:rPr>
        <w:rFonts w:ascii="MetaBookCE-Roman" w:eastAsia="MetaBookCE-Roman" w:hAnsi="MetaBookCE-Roman" w:cs="MetaBookCE-Roman"/>
        <w:color w:val="F20143"/>
        <w:sz w:val="20"/>
        <w:lang w:val="fr-BE"/>
      </w:rPr>
      <w:t>•</w:t>
    </w:r>
    <w:r w:rsidRPr="00DF3B2A">
      <w:rPr>
        <w:rFonts w:ascii="MetaBookCE-Roman" w:eastAsia="MetaBookCE-Roman" w:hAnsi="MetaBookCE-Roman" w:cs="MetaBookCE-Roman"/>
        <w:sz w:val="20"/>
        <w:lang w:val="fr-BE"/>
      </w:rPr>
      <w:t xml:space="preserve">  1200 Woluwe-Saint-Lambert</w:t>
    </w:r>
  </w:p>
  <w:p w14:paraId="14514C5F" w14:textId="77777777" w:rsidR="00BE28A2" w:rsidRPr="00CD1744" w:rsidRDefault="00BE28A2" w:rsidP="00BE28A2">
    <w:pPr>
      <w:spacing w:line="228" w:lineRule="auto"/>
      <w:jc w:val="right"/>
      <w:rPr>
        <w:rFonts w:ascii="MetaBookCE-Roman" w:eastAsia="MetaBookCE-Roman" w:hAnsi="MetaBookCE-Roman" w:cs="MetaBookCE-Roman"/>
        <w:sz w:val="20"/>
        <w:lang w:val="en-US"/>
      </w:rPr>
    </w:pPr>
    <w:r w:rsidRPr="00CD1744">
      <w:rPr>
        <w:rFonts w:ascii="MetaBookCE-Roman" w:eastAsia="MetaBookCE-Roman" w:hAnsi="MetaBookCE-Roman" w:cs="MetaBookCE-Roman"/>
        <w:color w:val="F20143"/>
        <w:sz w:val="20"/>
        <w:lang w:val="en-US"/>
      </w:rPr>
      <w:t xml:space="preserve">02 772 45 </w:t>
    </w:r>
    <w:proofErr w:type="gramStart"/>
    <w:r w:rsidRPr="00CD1744">
      <w:rPr>
        <w:rFonts w:ascii="MetaBookCE-Roman" w:eastAsia="MetaBookCE-Roman" w:hAnsi="MetaBookCE-Roman" w:cs="MetaBookCE-Roman"/>
        <w:color w:val="F20143"/>
        <w:sz w:val="20"/>
        <w:lang w:val="en-US"/>
      </w:rPr>
      <w:t>05  •</w:t>
    </w:r>
    <w:proofErr w:type="gramEnd"/>
    <w:r w:rsidRPr="00CD1744">
      <w:rPr>
        <w:rFonts w:ascii="MetaBookCE-Roman" w:eastAsia="MetaBookCE-Roman" w:hAnsi="MetaBookCE-Roman" w:cs="MetaBookCE-Roman"/>
        <w:sz w:val="20"/>
        <w:lang w:val="en-US"/>
      </w:rPr>
      <w:t xml:space="preserve">  </w:t>
    </w:r>
    <w:proofErr w:type="gramStart"/>
    <w:r w:rsidRPr="00CD1744">
      <w:rPr>
        <w:rFonts w:ascii="MetaBookCE-Roman" w:eastAsia="MetaBookCE-Roman" w:hAnsi="MetaBookCE-Roman" w:cs="MetaBookCE-Roman"/>
        <w:sz w:val="20"/>
        <w:lang w:val="en-US"/>
      </w:rPr>
      <w:t xml:space="preserve">contact@grantproperties.be  </w:t>
    </w:r>
    <w:r w:rsidRPr="00CD1744">
      <w:rPr>
        <w:rFonts w:ascii="MetaBookCE-Roman" w:eastAsia="MetaBookCE-Roman" w:hAnsi="MetaBookCE-Roman" w:cs="MetaBookCE-Roman"/>
        <w:color w:val="F20143"/>
        <w:sz w:val="20"/>
        <w:lang w:val="en-US"/>
      </w:rPr>
      <w:t>•</w:t>
    </w:r>
    <w:proofErr w:type="gramEnd"/>
    <w:r w:rsidRPr="00CD1744">
      <w:rPr>
        <w:rFonts w:ascii="MetaBookCE-Roman" w:eastAsia="MetaBookCE-Roman" w:hAnsi="MetaBookCE-Roman" w:cs="MetaBookCE-Roman"/>
        <w:sz w:val="20"/>
        <w:lang w:val="en-US"/>
      </w:rPr>
      <w:t xml:space="preserve">  IPI 505.375</w:t>
    </w:r>
  </w:p>
  <w:p w14:paraId="0DEB9B47" w14:textId="77777777" w:rsidR="00BE28A2" w:rsidRPr="00CD1744" w:rsidRDefault="00BE28A2" w:rsidP="00BE28A2">
    <w:pPr>
      <w:spacing w:line="228" w:lineRule="auto"/>
      <w:jc w:val="right"/>
      <w:rPr>
        <w:rFonts w:ascii="MetaBookCE-Roman" w:eastAsia="MetaBookCE-Roman" w:hAnsi="MetaBookCE-Roman" w:cs="MetaBookCE-Roman"/>
        <w:sz w:val="20"/>
        <w:lang w:val="en-US"/>
      </w:rPr>
    </w:pPr>
    <w:r w:rsidRPr="00CD1744">
      <w:rPr>
        <w:rFonts w:ascii="MetaBookCE-Roman" w:eastAsia="MetaBookCE-Roman" w:hAnsi="MetaBookCE-Roman" w:cs="MetaBookCE-Roman"/>
        <w:sz w:val="20"/>
        <w:lang w:val="en-US"/>
      </w:rPr>
      <w:t>www.grantproperties.be</w:t>
    </w:r>
  </w:p>
  <w:p w14:paraId="5D8F9D35" w14:textId="65DA40AA" w:rsidR="00003598" w:rsidRDefault="00003598">
    <w:pPr>
      <w:pStyle w:val="En-tte"/>
    </w:pPr>
    <w:r>
      <w:rPr>
        <w:noProof/>
      </w:rPr>
      <mc:AlternateContent>
        <mc:Choice Requires="wps">
          <w:drawing>
            <wp:anchor distT="152400" distB="152400" distL="152400" distR="152400" simplePos="0" relativeHeight="251657216" behindDoc="1" locked="0" layoutInCell="1" allowOverlap="1" wp14:anchorId="2A4A11CC" wp14:editId="23EDC6F5">
              <wp:simplePos x="0" y="0"/>
              <wp:positionH relativeFrom="page">
                <wp:posOffset>3880485</wp:posOffset>
              </wp:positionH>
              <wp:positionV relativeFrom="page">
                <wp:posOffset>455295</wp:posOffset>
              </wp:positionV>
              <wp:extent cx="3562985" cy="78772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3562985" cy="787720"/>
                      </a:xfrm>
                      <a:prstGeom prst="rect">
                        <a:avLst/>
                      </a:prstGeom>
                      <a:noFill/>
                      <a:ln w="12700" cap="flat">
                        <a:noFill/>
                        <a:miter lim="400000"/>
                      </a:ln>
                      <a:effectLst/>
                    </wps:spPr>
                    <wps:txbx>
                      <w:txbxContent>
                        <w:p w14:paraId="145D85C3" w14:textId="051D424E" w:rsidR="00003598" w:rsidRPr="00003598" w:rsidRDefault="00003598" w:rsidP="000D0458">
                          <w:pPr>
                            <w:rPr>
                              <w:rStyle w:val="Numrodepage"/>
                              <w:rFonts w:ascii="MetaNormalCE-Roman" w:eastAsia="MetaNormalCE-Roman" w:hAnsi="MetaNormalCE-Roman" w:cs="MetaNormalCE-Roman"/>
                              <w:sz w:val="20"/>
                              <w:szCs w:val="20"/>
                              <w:lang w:val="en-US"/>
                            </w:rPr>
                          </w:pPr>
                        </w:p>
                      </w:txbxContent>
                    </wps:txbx>
                    <wps:bodyPr wrap="square" lIns="45719" tIns="45719" rIns="45719" bIns="45719" numCol="1" anchor="t">
                      <a:noAutofit/>
                    </wps:bodyPr>
                  </wps:wsp>
                </a:graphicData>
              </a:graphic>
            </wp:anchor>
          </w:drawing>
        </mc:Choice>
        <mc:Fallback>
          <w:pict>
            <v:rect w14:anchorId="2A4A11CC" id="_x0000_s1027" style="position:absolute;margin-left:305.55pt;margin-top:35.85pt;width:280.55pt;height:62.0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" filled="f" stroked="f" strokeweight="1pt">
              <v:stroke miterlimit="4"/>
              <v:textbox inset="1.27mm,1.27mm,1.27mm,1.27mm">
                <w:txbxContent>
                  <w:p w14:paraId="145D85C3" w14:textId="051D424E" w:rsidR="00003598" w:rsidRPr="00003598" w:rsidRDefault="00003598" w:rsidP="000D0458">
                    <w:pPr>
                      <w:rPr>
                        <w:rStyle w:val="Numrodepage"/>
                        <w:rFonts w:ascii="MetaNormalCE-Roman" w:eastAsia="MetaNormalCE-Roman" w:hAnsi="MetaNormalCE-Roman" w:cs="MetaNormalCE-Roman"/>
                        <w:sz w:val="20"/>
                        <w:szCs w:val="20"/>
                        <w:lang w:val="en-US"/>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C79"/>
    <w:multiLevelType w:val="hybridMultilevel"/>
    <w:tmpl w:val="BD0041B2"/>
    <w:styleLink w:val="Style2import"/>
    <w:lvl w:ilvl="0" w:tplc="A55C26B4">
      <w:start w:val="1"/>
      <w:numFmt w:val="decimal"/>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1EB680">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0176682A">
      <w:start w:val="1"/>
      <w:numFmt w:val="lowerRoman"/>
      <w:lvlText w:val="%3."/>
      <w:lvlJc w:val="left"/>
      <w:pPr>
        <w:tabs>
          <w:tab w:val="num" w:pos="2124"/>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A2DA2B30">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3F42458C">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F3CF9C4">
      <w:start w:val="1"/>
      <w:numFmt w:val="lowerRoman"/>
      <w:lvlText w:val="%6."/>
      <w:lvlJc w:val="left"/>
      <w:pPr>
        <w:tabs>
          <w:tab w:val="num" w:pos="4248"/>
        </w:tabs>
        <w:ind w:left="4260"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8B1E7AA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02CCB14">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D66D148">
      <w:start w:val="1"/>
      <w:numFmt w:val="lowerRoman"/>
      <w:lvlText w:val="%9."/>
      <w:lvlJc w:val="left"/>
      <w:pPr>
        <w:tabs>
          <w:tab w:val="num" w:pos="6372"/>
        </w:tabs>
        <w:ind w:left="6384"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97443BF"/>
    <w:multiLevelType w:val="hybridMultilevel"/>
    <w:tmpl w:val="BD0041B2"/>
    <w:numStyleLink w:val="Style2import"/>
  </w:abstractNum>
  <w:num w:numId="1" w16cid:durableId="2123307681">
    <w:abstractNumId w:val="0"/>
  </w:num>
  <w:num w:numId="2" w16cid:durableId="178981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8FE"/>
    <w:rsid w:val="00003598"/>
    <w:rsid w:val="000110C0"/>
    <w:rsid w:val="00016E63"/>
    <w:rsid w:val="00023561"/>
    <w:rsid w:val="00060FC8"/>
    <w:rsid w:val="00072019"/>
    <w:rsid w:val="000C47C7"/>
    <w:rsid w:val="000D0458"/>
    <w:rsid w:val="00135A22"/>
    <w:rsid w:val="001451EE"/>
    <w:rsid w:val="001A5260"/>
    <w:rsid w:val="001D0BC7"/>
    <w:rsid w:val="001E085B"/>
    <w:rsid w:val="00366DF3"/>
    <w:rsid w:val="003C6170"/>
    <w:rsid w:val="004223E3"/>
    <w:rsid w:val="004C5818"/>
    <w:rsid w:val="004E2D6A"/>
    <w:rsid w:val="006518FE"/>
    <w:rsid w:val="00661159"/>
    <w:rsid w:val="00694799"/>
    <w:rsid w:val="007151CB"/>
    <w:rsid w:val="007A5E6D"/>
    <w:rsid w:val="00844738"/>
    <w:rsid w:val="009002EF"/>
    <w:rsid w:val="009138B6"/>
    <w:rsid w:val="00970852"/>
    <w:rsid w:val="009D4C96"/>
    <w:rsid w:val="00B2264D"/>
    <w:rsid w:val="00B469B0"/>
    <w:rsid w:val="00BB2D52"/>
    <w:rsid w:val="00BC3C34"/>
    <w:rsid w:val="00BE28A2"/>
    <w:rsid w:val="00C711CE"/>
    <w:rsid w:val="00C90069"/>
    <w:rsid w:val="00DA68FD"/>
    <w:rsid w:val="00E0604C"/>
    <w:rsid w:val="00E556F9"/>
    <w:rsid w:val="00F636C9"/>
    <w:rsid w:val="00F96B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D67CA"/>
  <w15:docId w15:val="{651455BC-6261-44B4-87C4-3E3C7A47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eastAsia="Times New Roman"/>
      <w:color w:val="000000"/>
      <w:sz w:val="24"/>
      <w:szCs w:val="24"/>
      <w:u w:color="000000"/>
      <w:lang w:val="fr-FR"/>
    </w:rPr>
  </w:style>
  <w:style w:type="character" w:styleId="Numrodepage">
    <w:name w:val="page number"/>
    <w:rPr>
      <w:lang w:val="fr-FR"/>
    </w:rPr>
  </w:style>
  <w:style w:type="paragraph" w:styleId="Pieddepage">
    <w:name w:val="footer"/>
    <w:pPr>
      <w:tabs>
        <w:tab w:val="center" w:pos="4536"/>
        <w:tab w:val="right" w:pos="9072"/>
      </w:tabs>
    </w:pPr>
    <w:rPr>
      <w:rFonts w:eastAsia="Times New Roman"/>
      <w:color w:val="000000"/>
      <w:sz w:val="24"/>
      <w:szCs w:val="24"/>
      <w:u w:color="000000"/>
      <w:lang w:val="fr-FR"/>
    </w:rPr>
  </w:style>
  <w:style w:type="paragraph" w:styleId="Corpsdetexte">
    <w:name w:val="Body Text"/>
    <w:rPr>
      <w:rFonts w:ascii="Verdana" w:eastAsia="Verdana" w:hAnsi="Verdana" w:cs="Verdana"/>
      <w:color w:val="000000"/>
      <w:sz w:val="18"/>
      <w:szCs w:val="18"/>
      <w:u w:color="000000"/>
      <w:lang w:val="fr-FR"/>
    </w:rPr>
  </w:style>
  <w:style w:type="numbering" w:customStyle="1" w:styleId="Style2import">
    <w:name w:val="Style 2 importé"/>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623</Words>
  <Characters>3432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dc:creator>
  <cp:lastModifiedBy>Brian Le Clercq</cp:lastModifiedBy>
  <cp:revision>8</cp:revision>
  <cp:lastPrinted>2024-04-17T10:45:00Z</cp:lastPrinted>
  <dcterms:created xsi:type="dcterms:W3CDTF">2023-04-20T12:48:00Z</dcterms:created>
  <dcterms:modified xsi:type="dcterms:W3CDTF">2025-09-18T09:12:00Z</dcterms:modified>
</cp:coreProperties>
</file>