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724D3AA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Rue de L'Horloge 192     B, 5630 Senzeilles</w:t>
        <w:br w:type="textWrapping"/>
        <w:t>93068C0236/00M000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"https://eservices.minfin.fgov.be/ecad-web/?local=nl_BE&amp;capakey=93068C0236/00M000"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"https://eservices.minfin.fgov.be/ecad-web/?local=nl_BE&amp;capakey=93068C0236/00M000"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"https://eservices.minfin.fgov.be/ecad-web/?local=nl_BE&amp;capakey=93068C0236/00M000"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"https://eservices.minfin.fgov.be/ecad-web/?local=nl_BE&amp;capakey=93068C0236/00M000"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23565" cy="4418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41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23365" cy="761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09115" cy="1523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2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60261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602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66265" cy="10661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066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94715" cy="6089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0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150812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5081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23315" cy="3041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6595" cy="93218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321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0445" cy="277304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773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52015" cy="3041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(2016)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287270" cy="185293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8529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(2016)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88540" cy="92900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9290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1715" cy="9842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8860" cy="26479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259207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92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37615" cy="16757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7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1400" cy="180403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4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36957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51890" cy="243014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4301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6160" cy="174307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43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94765" cy="4565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456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2021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66415" cy="761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51765" cy="761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3041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37615" cy="761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2024-0076/001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23/04/2024 - hbbv8h2vsyz6qd45jv6qu5f709vcmwobm0etl3r0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Rue de L'Horloge 192     B, 5630 Senzeilles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